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29" w:rsidRDefault="00792D8C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應力所使用金工場申請表</w:t>
      </w: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2693"/>
        <w:gridCol w:w="1134"/>
        <w:gridCol w:w="2268"/>
      </w:tblGrid>
      <w:tr w:rsidR="008B5A29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借用期間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自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至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使用機具名稱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加工概要描述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792D8C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使用規定：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借用人應向金工場管理員提出機具使用描述，確認無安全及影響環境顧慮者方可借用。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不熟悉機具操作者不得操作機具，以免發生危險。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非表列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申請核准之人員，請勿擅入金工場。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陪同人員務必全程陪同，不得中途離開，以免萬一操作者受傷無人協助。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使用機具應遵守金工場安全暨使用守則。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使用後將機具及工作範圍清理乾淨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離開時請鎖門，使用完畢後請將鑰匙投入門上鑰匙箱，嚴禁複製鑰匙。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因人為疏失致機具毀損者，借用人應負賠償責任。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szCs w:val="24"/>
              </w:rPr>
              <w:t>違反以上規定者，停止使用金工場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個月，情節重大者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並送所方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處理。</w:t>
            </w:r>
          </w:p>
          <w:p w:rsidR="008B5A29" w:rsidRDefault="00792D8C">
            <w:pPr>
              <w:pStyle w:val="a5"/>
              <w:numPr>
                <w:ilvl w:val="0"/>
                <w:numId w:val="2"/>
              </w:numPr>
            </w:pPr>
            <w:r>
              <w:rPr>
                <w:rFonts w:ascii="標楷體" w:eastAsia="標楷體" w:hAnsi="標楷體" w:cs="新細明體"/>
              </w:rPr>
              <w:t>管理人員不在之時</w:t>
            </w:r>
            <w:r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/>
              </w:rPr>
              <w:t>含夜間及假日</w:t>
            </w:r>
            <w:r>
              <w:rPr>
                <w:rFonts w:ascii="標楷體" w:eastAsia="標楷體" w:hAnsi="標楷體" w:cs="新細明體"/>
              </w:rPr>
              <w:t>)</w:t>
            </w:r>
            <w:r>
              <w:rPr>
                <w:rFonts w:ascii="標楷體" w:eastAsia="標楷體" w:hAnsi="標楷體" w:cs="新細明體"/>
              </w:rPr>
              <w:t>，指導老師應負管理之責，確實要求進入金工場之所有人員遵守相關規定及使用安全防護器具。</w:t>
            </w:r>
          </w:p>
          <w:p w:rsidR="008B5A29" w:rsidRDefault="008B5A29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792D8C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本人已詳讀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並同意遵守上述使用規定。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借用人簽名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8B5A2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機具操作人簽名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29" w:rsidRDefault="008B5A2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陪同人員簽名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指導老師簽名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機具有無損壞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金工場管理員簽名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5A29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792D8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A29" w:rsidRDefault="008B5A29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B5A29" w:rsidRDefault="008B5A29">
      <w:pPr>
        <w:pStyle w:val="Standard"/>
        <w:jc w:val="center"/>
      </w:pPr>
    </w:p>
    <w:sectPr w:rsidR="008B5A2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D8C" w:rsidRDefault="00792D8C">
      <w:r>
        <w:separator/>
      </w:r>
    </w:p>
  </w:endnote>
  <w:endnote w:type="continuationSeparator" w:id="0">
    <w:p w:rsidR="00792D8C" w:rsidRDefault="0079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D8C" w:rsidRDefault="00792D8C">
      <w:r>
        <w:rPr>
          <w:color w:val="000000"/>
        </w:rPr>
        <w:separator/>
      </w:r>
    </w:p>
  </w:footnote>
  <w:footnote w:type="continuationSeparator" w:id="0">
    <w:p w:rsidR="00792D8C" w:rsidRDefault="0079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B552F"/>
    <w:multiLevelType w:val="multilevel"/>
    <w:tmpl w:val="6AA6FC4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2155468"/>
    <w:multiLevelType w:val="multilevel"/>
    <w:tmpl w:val="C6A433A8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5A29"/>
    <w:rsid w:val="00792D8C"/>
    <w:rsid w:val="008B5A29"/>
    <w:rsid w:val="00A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A170C-D1D3-486F-83BF-691791C8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jau</cp:lastModifiedBy>
  <cp:revision>2</cp:revision>
  <cp:lastPrinted>2019-04-30T02:48:00Z</cp:lastPrinted>
  <dcterms:created xsi:type="dcterms:W3CDTF">2022-03-18T07:11:00Z</dcterms:created>
  <dcterms:modified xsi:type="dcterms:W3CDTF">2022-03-18T07:11:00Z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